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34FE" w14:textId="46E1D3D6" w:rsidR="004A73BE" w:rsidRPr="006A4E07" w:rsidRDefault="006A4E07">
      <w:pPr>
        <w:rPr>
          <w:b/>
          <w:bCs/>
        </w:rPr>
      </w:pPr>
      <w:r w:rsidRPr="006A4E07">
        <w:rPr>
          <w:b/>
          <w:bCs/>
        </w:rPr>
        <w:t>GSE Social Studies Standards</w:t>
      </w:r>
    </w:p>
    <w:p w14:paraId="608891FB" w14:textId="40039E9D" w:rsidR="006A4E07" w:rsidRPr="006A4E07" w:rsidRDefault="006A4E07">
      <w:pPr>
        <w:rPr>
          <w:b/>
          <w:bCs/>
        </w:rPr>
      </w:pPr>
      <w:r w:rsidRPr="006A4E07">
        <w:rPr>
          <w:b/>
          <w:bCs/>
        </w:rPr>
        <w:t>Unit 2</w:t>
      </w:r>
    </w:p>
    <w:p w14:paraId="34B7BDD3" w14:textId="3B00E125" w:rsidR="006A4E07" w:rsidRDefault="006A4E07"/>
    <w:p w14:paraId="06113B44" w14:textId="090B02C9" w:rsidR="006A4E07" w:rsidRDefault="006A4E07" w:rsidP="006A4E07">
      <w:pPr>
        <w:rPr>
          <w:b/>
          <w:bCs/>
        </w:rPr>
      </w:pPr>
      <w:r w:rsidRPr="006A4E07">
        <w:rPr>
          <w:b/>
          <w:bCs/>
        </w:rPr>
        <w:t xml:space="preserve">SS8H1 Evaluate the impact of European exploration and settlement on American Indians in Georgia. </w:t>
      </w:r>
    </w:p>
    <w:p w14:paraId="067689F4" w14:textId="77777777" w:rsidR="006A4E07" w:rsidRPr="006A4E07" w:rsidRDefault="006A4E07" w:rsidP="006A4E07">
      <w:pPr>
        <w:rPr>
          <w:b/>
          <w:bCs/>
        </w:rPr>
      </w:pPr>
    </w:p>
    <w:p w14:paraId="56F178CC" w14:textId="77777777" w:rsidR="006A4E07" w:rsidRDefault="006A4E07" w:rsidP="006A4E07">
      <w:r w:rsidRPr="006A4E07">
        <w:t xml:space="preserve">a. Describe the characteristics of American Indians living in Georgia at the time of European contact; to include culture, food, weapons/tools, and shelter. </w:t>
      </w:r>
    </w:p>
    <w:p w14:paraId="01696084" w14:textId="77777777" w:rsidR="006A4E07" w:rsidRDefault="006A4E07" w:rsidP="006A4E07"/>
    <w:p w14:paraId="5052566D" w14:textId="77777777" w:rsidR="006A4E07" w:rsidRDefault="006A4E07" w:rsidP="006A4E07">
      <w:r w:rsidRPr="006A4E07">
        <w:t xml:space="preserve">b. Explain reasons for European exploration and settlement of North America, with emphasis on the interests of the Spanish and British in the Southeastern area. </w:t>
      </w:r>
    </w:p>
    <w:p w14:paraId="4E95CAB2" w14:textId="77777777" w:rsidR="006A4E07" w:rsidRDefault="006A4E07" w:rsidP="006A4E07"/>
    <w:p w14:paraId="54E9F360" w14:textId="77777777" w:rsidR="006A4E07" w:rsidRDefault="006A4E07" w:rsidP="006A4E07">
      <w:r w:rsidRPr="006A4E07">
        <w:t xml:space="preserve">c. Evaluate the impact of Spanish contact on American Indians, including the explorations of Hernando DeSoto and the establishment of Spanish missions along the barrier islands. </w:t>
      </w:r>
    </w:p>
    <w:p w14:paraId="317604DC" w14:textId="77777777" w:rsidR="006A4E07" w:rsidRDefault="006A4E07" w:rsidP="006A4E07"/>
    <w:p w14:paraId="374D3FB9" w14:textId="0C96FA36" w:rsidR="006A4E07" w:rsidRDefault="006A4E07" w:rsidP="006A4E07">
      <w:pPr>
        <w:rPr>
          <w:b/>
          <w:bCs/>
        </w:rPr>
      </w:pPr>
      <w:r w:rsidRPr="006A4E07">
        <w:rPr>
          <w:b/>
          <w:bCs/>
        </w:rPr>
        <w:t xml:space="preserve">SS8H2 Analyze the colonial period of Georgia’s history. </w:t>
      </w:r>
    </w:p>
    <w:p w14:paraId="17098F4F" w14:textId="77777777" w:rsidR="006A4E07" w:rsidRPr="006A4E07" w:rsidRDefault="006A4E07" w:rsidP="006A4E07">
      <w:pPr>
        <w:rPr>
          <w:b/>
          <w:bCs/>
        </w:rPr>
      </w:pPr>
    </w:p>
    <w:p w14:paraId="732937A2" w14:textId="77777777" w:rsidR="006A4E07" w:rsidRDefault="006A4E07" w:rsidP="006A4E07">
      <w:r w:rsidRPr="006A4E07">
        <w:t xml:space="preserve">a. Explain the importance of the Charter of 1732, including the reasons for settlement (philanthropy, economics, and defense). </w:t>
      </w:r>
    </w:p>
    <w:p w14:paraId="5E4990CD" w14:textId="77777777" w:rsidR="006A4E07" w:rsidRDefault="006A4E07" w:rsidP="006A4E07"/>
    <w:p w14:paraId="3CA75AD3" w14:textId="77777777" w:rsidR="006A4E07" w:rsidRDefault="006A4E07" w:rsidP="006A4E07">
      <w:r w:rsidRPr="006A4E07">
        <w:t xml:space="preserve">b. Analyze the relationship between James Oglethorpe, </w:t>
      </w:r>
      <w:proofErr w:type="spellStart"/>
      <w:r w:rsidRPr="006A4E07">
        <w:t>Tomochichi</w:t>
      </w:r>
      <w:proofErr w:type="spellEnd"/>
      <w:r w:rsidRPr="006A4E07">
        <w:t xml:space="preserve">, and Mary Musgrove in establishing the city of Savannah at Yamacraw Bluff. </w:t>
      </w:r>
    </w:p>
    <w:p w14:paraId="66175F25" w14:textId="77777777" w:rsidR="006A4E07" w:rsidRDefault="006A4E07" w:rsidP="006A4E07"/>
    <w:p w14:paraId="4B242776" w14:textId="4F5E43BF" w:rsidR="006A4E07" w:rsidRDefault="006A4E07" w:rsidP="006A4E07">
      <w:r w:rsidRPr="006A4E07">
        <w:t xml:space="preserve">c. Evaluate the role of diverse groups (Jews, </w:t>
      </w:r>
      <w:proofErr w:type="spellStart"/>
      <w:r w:rsidRPr="006A4E07">
        <w:t>Salzburgers</w:t>
      </w:r>
      <w:proofErr w:type="spellEnd"/>
      <w:r w:rsidRPr="006A4E07">
        <w:t xml:space="preserve">, Highland Scots, and Malcontents) in settling Georgia during the Trustee Period. </w:t>
      </w:r>
    </w:p>
    <w:p w14:paraId="6E59CF2D" w14:textId="066DD48E" w:rsidR="006B0BBF" w:rsidRDefault="006B0BBF" w:rsidP="006A4E07"/>
    <w:p w14:paraId="3E8011F2" w14:textId="619F4207" w:rsidR="006B0BBF" w:rsidRDefault="006B0BBF" w:rsidP="006A4E07">
      <w:pPr>
        <w:rPr>
          <w:b/>
          <w:bCs/>
        </w:rPr>
      </w:pPr>
      <w:r>
        <w:rPr>
          <w:b/>
          <w:bCs/>
        </w:rPr>
        <w:t>SS8G1 The student will describe GA with regard to physical features and location</w:t>
      </w:r>
    </w:p>
    <w:p w14:paraId="3B425343" w14:textId="77777777" w:rsidR="006B0BBF" w:rsidRDefault="006B0BBF" w:rsidP="006A4E07"/>
    <w:p w14:paraId="35B4EADF" w14:textId="687713DF" w:rsidR="006B0BBF" w:rsidRDefault="006B0BBF" w:rsidP="006A4E07">
      <w:r>
        <w:t>d. Evaluate the impact of climate on Georgia’s development.</w:t>
      </w:r>
    </w:p>
    <w:p w14:paraId="79A92180" w14:textId="7A8117D7" w:rsidR="006B0BBF" w:rsidRDefault="006B0BBF" w:rsidP="006A4E07"/>
    <w:p w14:paraId="457C7F87" w14:textId="18530FEA" w:rsidR="006B0BBF" w:rsidRPr="006B0BBF" w:rsidRDefault="006B0BBF" w:rsidP="006A4E07">
      <w:pPr>
        <w:rPr>
          <w:b/>
          <w:bCs/>
        </w:rPr>
      </w:pPr>
      <w:r>
        <w:rPr>
          <w:b/>
          <w:bCs/>
        </w:rPr>
        <w:t>SS8E1 The student will give examples of the kinds of goods and services produced in Georgia in different historical periods.</w:t>
      </w:r>
    </w:p>
    <w:p w14:paraId="2BCA274D" w14:textId="1D3DA134" w:rsidR="006A4E07" w:rsidRDefault="006A4E07"/>
    <w:sectPr w:rsidR="006A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07"/>
    <w:rsid w:val="00561677"/>
    <w:rsid w:val="006A4E07"/>
    <w:rsid w:val="006B0BBF"/>
    <w:rsid w:val="00E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6F06"/>
  <w15:chartTrackingRefBased/>
  <w15:docId w15:val="{4EAA2CCB-A64D-B243-A53A-B895C6A1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Crowder</dc:creator>
  <cp:keywords/>
  <dc:description/>
  <cp:lastModifiedBy>Camille Crowder</cp:lastModifiedBy>
  <cp:revision>2</cp:revision>
  <dcterms:created xsi:type="dcterms:W3CDTF">2020-09-13T22:40:00Z</dcterms:created>
  <dcterms:modified xsi:type="dcterms:W3CDTF">2020-10-28T13:44:00Z</dcterms:modified>
</cp:coreProperties>
</file>